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211" w:rsidRPr="003C2D16" w:rsidRDefault="007B0EDB" w:rsidP="00B10211">
      <w:pPr>
        <w:spacing w:after="0" w:line="240" w:lineRule="auto"/>
        <w:jc w:val="right"/>
        <w:rPr>
          <w:rFonts w:ascii="Arial" w:hAnsi="Arial" w:cs="Arial"/>
          <w:sz w:val="20"/>
          <w:szCs w:val="20"/>
        </w:rPr>
      </w:pPr>
      <w:r>
        <w:rPr>
          <w:rFonts w:ascii="Arial" w:hAnsi="Arial" w:cs="Arial"/>
          <w:sz w:val="20"/>
          <w:szCs w:val="20"/>
        </w:rPr>
        <w:t>Załącznik</w:t>
      </w:r>
      <w:r w:rsidR="00B10211" w:rsidRPr="003C2D16">
        <w:rPr>
          <w:rFonts w:ascii="Arial" w:hAnsi="Arial" w:cs="Arial"/>
          <w:sz w:val="20"/>
          <w:szCs w:val="20"/>
        </w:rPr>
        <w:t xml:space="preserve"> </w:t>
      </w:r>
    </w:p>
    <w:p w:rsidR="00B10211" w:rsidRPr="003C2D16" w:rsidRDefault="00B10211" w:rsidP="00770083">
      <w:pPr>
        <w:spacing w:after="0" w:line="240" w:lineRule="auto"/>
        <w:jc w:val="right"/>
        <w:rPr>
          <w:rFonts w:ascii="Arial" w:hAnsi="Arial" w:cs="Arial"/>
          <w:sz w:val="20"/>
          <w:szCs w:val="20"/>
        </w:rPr>
      </w:pPr>
      <w:r w:rsidRPr="003C2D16">
        <w:rPr>
          <w:rFonts w:ascii="Arial" w:hAnsi="Arial" w:cs="Arial"/>
          <w:sz w:val="20"/>
          <w:szCs w:val="20"/>
        </w:rPr>
        <w:t xml:space="preserve">do </w:t>
      </w:r>
      <w:r w:rsidR="00770083" w:rsidRPr="003C2D16">
        <w:rPr>
          <w:rFonts w:ascii="Arial" w:hAnsi="Arial" w:cs="Arial"/>
          <w:sz w:val="20"/>
          <w:szCs w:val="20"/>
        </w:rPr>
        <w:t xml:space="preserve">ogłoszenia konsultacji projektu </w:t>
      </w:r>
      <w:r w:rsidR="007648CD" w:rsidRPr="003C2D16">
        <w:rPr>
          <w:rFonts w:ascii="Arial" w:hAnsi="Arial" w:cs="Arial"/>
          <w:sz w:val="20"/>
          <w:szCs w:val="20"/>
        </w:rPr>
        <w:t xml:space="preserve"> </w:t>
      </w:r>
      <w:r w:rsidRPr="003C2D16">
        <w:rPr>
          <w:rStyle w:val="Pogrubienie"/>
          <w:rFonts w:ascii="Arial" w:hAnsi="Arial" w:cs="Arial"/>
          <w:sz w:val="20"/>
          <w:szCs w:val="20"/>
        </w:rPr>
        <w:t>„</w:t>
      </w:r>
      <w:r w:rsidR="00770083" w:rsidRPr="003C2D16">
        <w:rPr>
          <w:rFonts w:ascii="Arial" w:hAnsi="Arial" w:cs="Arial"/>
          <w:sz w:val="20"/>
          <w:szCs w:val="20"/>
        </w:rPr>
        <w:t>Programu</w:t>
      </w:r>
      <w:r w:rsidR="007B0EDB">
        <w:rPr>
          <w:rFonts w:ascii="Arial" w:hAnsi="Arial" w:cs="Arial"/>
          <w:sz w:val="20"/>
          <w:szCs w:val="20"/>
        </w:rPr>
        <w:t xml:space="preserve"> współpracy na rok 2026</w:t>
      </w:r>
      <w:r w:rsidR="00770083" w:rsidRPr="003C2D16">
        <w:rPr>
          <w:rFonts w:ascii="Arial" w:hAnsi="Arial" w:cs="Arial"/>
          <w:sz w:val="20"/>
          <w:szCs w:val="20"/>
        </w:rPr>
        <w:t xml:space="preserve"> Powiatu </w:t>
      </w:r>
      <w:proofErr w:type="spellStart"/>
      <w:r w:rsidR="00770083" w:rsidRPr="003C2D16">
        <w:rPr>
          <w:rFonts w:ascii="Arial" w:hAnsi="Arial" w:cs="Arial"/>
          <w:sz w:val="20"/>
          <w:szCs w:val="20"/>
        </w:rPr>
        <w:t>Piskiego</w:t>
      </w:r>
      <w:proofErr w:type="spellEnd"/>
      <w:r w:rsidR="00770083" w:rsidRPr="003C2D16">
        <w:rPr>
          <w:rFonts w:ascii="Arial" w:hAnsi="Arial" w:cs="Arial"/>
          <w:sz w:val="20"/>
          <w:szCs w:val="20"/>
        </w:rPr>
        <w:t xml:space="preserve"> </w:t>
      </w:r>
      <w:r w:rsidR="00FC1ABB" w:rsidRPr="003C2D16">
        <w:rPr>
          <w:rFonts w:ascii="Arial" w:hAnsi="Arial" w:cs="Arial"/>
          <w:sz w:val="20"/>
          <w:szCs w:val="20"/>
        </w:rPr>
        <w:br/>
      </w:r>
      <w:r w:rsidR="00770083" w:rsidRPr="003C2D16">
        <w:rPr>
          <w:rFonts w:ascii="Arial" w:hAnsi="Arial" w:cs="Arial"/>
          <w:sz w:val="20"/>
          <w:szCs w:val="20"/>
        </w:rPr>
        <w:t xml:space="preserve">z organizacjami pozarządowymi oraz podmiotami wymienionymi w art. 3 ust. 3 ustawy </w:t>
      </w:r>
      <w:r w:rsidR="0017143D" w:rsidRPr="003C2D16">
        <w:rPr>
          <w:rFonts w:ascii="Arial" w:hAnsi="Arial" w:cs="Arial"/>
          <w:sz w:val="20"/>
          <w:szCs w:val="20"/>
        </w:rPr>
        <w:br/>
      </w:r>
      <w:r w:rsidR="00770083" w:rsidRPr="003C2D16">
        <w:rPr>
          <w:rFonts w:ascii="Arial" w:hAnsi="Arial" w:cs="Arial"/>
          <w:sz w:val="20"/>
          <w:szCs w:val="20"/>
        </w:rPr>
        <w:t>o działalności pożytku publicznego i o wolontariacie</w:t>
      </w:r>
      <w:r w:rsidRPr="003C2D16">
        <w:rPr>
          <w:rFonts w:ascii="Arial" w:hAnsi="Arial" w:cs="Arial"/>
          <w:sz w:val="20"/>
          <w:szCs w:val="20"/>
        </w:rPr>
        <w:t>”.</w:t>
      </w:r>
    </w:p>
    <w:p w:rsidR="00B10211" w:rsidRPr="0017143D" w:rsidRDefault="00B10211" w:rsidP="007F0231">
      <w:pPr>
        <w:spacing w:after="0" w:line="240" w:lineRule="auto"/>
        <w:jc w:val="center"/>
        <w:rPr>
          <w:rFonts w:ascii="Arial" w:hAnsi="Arial" w:cs="Arial"/>
          <w:b/>
          <w:sz w:val="24"/>
          <w:szCs w:val="24"/>
        </w:rPr>
      </w:pPr>
    </w:p>
    <w:p w:rsidR="00B10211" w:rsidRPr="0017143D" w:rsidRDefault="00B10211" w:rsidP="007F0231">
      <w:pPr>
        <w:spacing w:after="0" w:line="240" w:lineRule="auto"/>
        <w:jc w:val="center"/>
        <w:rPr>
          <w:rFonts w:ascii="Arial" w:hAnsi="Arial" w:cs="Arial"/>
          <w:b/>
          <w:sz w:val="24"/>
          <w:szCs w:val="24"/>
        </w:rPr>
      </w:pPr>
    </w:p>
    <w:p w:rsidR="008D233F" w:rsidRPr="0017143D" w:rsidRDefault="002D6D2A" w:rsidP="00987871">
      <w:pPr>
        <w:spacing w:after="0" w:line="240" w:lineRule="auto"/>
        <w:jc w:val="center"/>
        <w:rPr>
          <w:rFonts w:ascii="Arial" w:hAnsi="Arial" w:cs="Arial"/>
          <w:b/>
          <w:sz w:val="24"/>
          <w:szCs w:val="24"/>
        </w:rPr>
      </w:pPr>
      <w:r w:rsidRPr="0017143D">
        <w:rPr>
          <w:rFonts w:ascii="Arial" w:hAnsi="Arial" w:cs="Arial"/>
          <w:b/>
          <w:sz w:val="24"/>
          <w:szCs w:val="24"/>
        </w:rPr>
        <w:t xml:space="preserve">Formularz </w:t>
      </w:r>
      <w:r w:rsidR="00FB4FF1" w:rsidRPr="0017143D">
        <w:rPr>
          <w:rFonts w:ascii="Arial" w:hAnsi="Arial" w:cs="Arial"/>
          <w:b/>
          <w:sz w:val="24"/>
          <w:szCs w:val="24"/>
        </w:rPr>
        <w:t xml:space="preserve">zgłoszenia </w:t>
      </w:r>
      <w:r w:rsidR="003B01DD" w:rsidRPr="0017143D">
        <w:rPr>
          <w:rFonts w:ascii="Arial" w:hAnsi="Arial" w:cs="Arial"/>
          <w:b/>
          <w:sz w:val="24"/>
          <w:szCs w:val="24"/>
        </w:rPr>
        <w:t xml:space="preserve">opinii </w:t>
      </w:r>
      <w:r w:rsidRPr="0017143D">
        <w:rPr>
          <w:rFonts w:ascii="Arial" w:hAnsi="Arial" w:cs="Arial"/>
          <w:b/>
          <w:sz w:val="24"/>
          <w:szCs w:val="24"/>
        </w:rPr>
        <w:t>do</w:t>
      </w:r>
      <w:r w:rsidR="007F0231" w:rsidRPr="0017143D">
        <w:rPr>
          <w:rFonts w:ascii="Arial" w:hAnsi="Arial" w:cs="Arial"/>
          <w:b/>
          <w:sz w:val="24"/>
          <w:szCs w:val="24"/>
        </w:rPr>
        <w:t xml:space="preserve"> projektu </w:t>
      </w:r>
      <w:r w:rsidR="00FB4FF1" w:rsidRPr="0017143D">
        <w:rPr>
          <w:rFonts w:ascii="Arial" w:hAnsi="Arial" w:cs="Arial"/>
          <w:b/>
          <w:sz w:val="24"/>
          <w:szCs w:val="24"/>
        </w:rPr>
        <w:t>,,</w:t>
      </w:r>
      <w:r w:rsidR="00987871" w:rsidRPr="0017143D">
        <w:rPr>
          <w:rFonts w:ascii="Arial" w:hAnsi="Arial" w:cs="Arial"/>
          <w:b/>
          <w:sz w:val="24"/>
          <w:szCs w:val="24"/>
        </w:rPr>
        <w:t>Programu</w:t>
      </w:r>
      <w:r w:rsidR="007B0EDB">
        <w:rPr>
          <w:rFonts w:ascii="Arial" w:hAnsi="Arial" w:cs="Arial"/>
          <w:b/>
          <w:sz w:val="24"/>
          <w:szCs w:val="24"/>
        </w:rPr>
        <w:t xml:space="preserve"> współpracy na rok 2026</w:t>
      </w:r>
      <w:r w:rsidR="00987871" w:rsidRPr="0017143D">
        <w:rPr>
          <w:rFonts w:ascii="Arial" w:hAnsi="Arial" w:cs="Arial"/>
          <w:b/>
          <w:sz w:val="24"/>
          <w:szCs w:val="24"/>
        </w:rPr>
        <w:t xml:space="preserve"> Powiatu </w:t>
      </w:r>
      <w:proofErr w:type="spellStart"/>
      <w:r w:rsidR="00987871" w:rsidRPr="0017143D">
        <w:rPr>
          <w:rFonts w:ascii="Arial" w:hAnsi="Arial" w:cs="Arial"/>
          <w:b/>
          <w:sz w:val="24"/>
          <w:szCs w:val="24"/>
        </w:rPr>
        <w:t>Piskiego</w:t>
      </w:r>
      <w:proofErr w:type="spellEnd"/>
      <w:r w:rsidR="00987871" w:rsidRPr="0017143D">
        <w:rPr>
          <w:rFonts w:ascii="Arial" w:hAnsi="Arial" w:cs="Arial"/>
          <w:b/>
          <w:sz w:val="24"/>
          <w:szCs w:val="24"/>
        </w:rPr>
        <w:t xml:space="preserve"> </w:t>
      </w:r>
      <w:r w:rsidR="004C77CB" w:rsidRPr="0017143D">
        <w:rPr>
          <w:rFonts w:ascii="Arial" w:hAnsi="Arial" w:cs="Arial"/>
          <w:b/>
          <w:sz w:val="24"/>
          <w:szCs w:val="24"/>
        </w:rPr>
        <w:br/>
      </w:r>
      <w:r w:rsidR="00987871" w:rsidRPr="0017143D">
        <w:rPr>
          <w:rFonts w:ascii="Arial" w:hAnsi="Arial" w:cs="Arial"/>
          <w:b/>
          <w:sz w:val="24"/>
          <w:szCs w:val="24"/>
        </w:rPr>
        <w:t>z organizacjami pozarządowymi oraz podmiotami wymienionymi w art. 3 ust. 3 ustawy o działalności pożytku publicznego i o wolontariacie</w:t>
      </w:r>
      <w:r w:rsidR="00FB4FF1" w:rsidRPr="0017143D">
        <w:rPr>
          <w:rFonts w:ascii="Arial" w:hAnsi="Arial" w:cs="Arial"/>
          <w:b/>
          <w:sz w:val="24"/>
          <w:szCs w:val="24"/>
        </w:rPr>
        <w:t>”</w:t>
      </w:r>
    </w:p>
    <w:p w:rsidR="003B01DD" w:rsidRPr="0017143D" w:rsidRDefault="003B01DD" w:rsidP="007F0231">
      <w:pPr>
        <w:spacing w:after="0" w:line="240" w:lineRule="auto"/>
        <w:jc w:val="center"/>
        <w:rPr>
          <w:rFonts w:ascii="Arial" w:hAnsi="Arial" w:cs="Arial"/>
          <w:b/>
          <w:sz w:val="24"/>
          <w:szCs w:val="24"/>
        </w:rPr>
      </w:pPr>
    </w:p>
    <w:tbl>
      <w:tblPr>
        <w:tblStyle w:val="Tabela-Siatka"/>
        <w:tblW w:w="14879" w:type="dxa"/>
        <w:tblLook w:val="04A0" w:firstRow="1" w:lastRow="0" w:firstColumn="1" w:lastColumn="0" w:noHBand="0" w:noVBand="1"/>
      </w:tblPr>
      <w:tblGrid>
        <w:gridCol w:w="672"/>
        <w:gridCol w:w="4040"/>
        <w:gridCol w:w="10167"/>
      </w:tblGrid>
      <w:tr w:rsidR="00FB4FF1" w:rsidRPr="0017143D" w:rsidTr="00776846">
        <w:tc>
          <w:tcPr>
            <w:tcW w:w="14879" w:type="dxa"/>
            <w:gridSpan w:val="3"/>
          </w:tcPr>
          <w:p w:rsidR="00FB4FF1" w:rsidRPr="0017143D" w:rsidRDefault="00FB4FF1">
            <w:pPr>
              <w:rPr>
                <w:rFonts w:ascii="Arial" w:hAnsi="Arial" w:cs="Arial"/>
                <w:sz w:val="24"/>
                <w:szCs w:val="24"/>
              </w:rPr>
            </w:pPr>
            <w:r w:rsidRPr="0017143D">
              <w:rPr>
                <w:rFonts w:ascii="Arial" w:hAnsi="Arial" w:cs="Arial"/>
                <w:sz w:val="24"/>
                <w:szCs w:val="24"/>
              </w:rPr>
              <w:t xml:space="preserve">Nazwa organizacji lub podmiotu wymienionego w art. 3 ust. 3 </w:t>
            </w:r>
            <w:r w:rsidR="00CC4325" w:rsidRPr="0017143D">
              <w:rPr>
                <w:rFonts w:ascii="Arial" w:hAnsi="Arial" w:cs="Arial"/>
                <w:sz w:val="24"/>
                <w:szCs w:val="24"/>
              </w:rPr>
              <w:t xml:space="preserve">ustawy o </w:t>
            </w:r>
            <w:r w:rsidR="00EC59A0" w:rsidRPr="0017143D">
              <w:rPr>
                <w:rFonts w:ascii="Arial" w:hAnsi="Arial" w:cs="Arial"/>
                <w:sz w:val="24"/>
                <w:szCs w:val="24"/>
              </w:rPr>
              <w:t xml:space="preserve">działalności pożytku publicznego i </w:t>
            </w:r>
            <w:r w:rsidR="001F2E9A" w:rsidRPr="0017143D">
              <w:rPr>
                <w:rFonts w:ascii="Arial" w:hAnsi="Arial" w:cs="Arial"/>
                <w:sz w:val="24"/>
                <w:szCs w:val="24"/>
              </w:rPr>
              <w:t xml:space="preserve">o </w:t>
            </w:r>
            <w:r w:rsidR="00EC59A0" w:rsidRPr="0017143D">
              <w:rPr>
                <w:rFonts w:ascii="Arial" w:hAnsi="Arial" w:cs="Arial"/>
                <w:sz w:val="24"/>
                <w:szCs w:val="24"/>
              </w:rPr>
              <w:t>wolontariacie</w:t>
            </w:r>
            <w:r w:rsidR="00641379" w:rsidRPr="0017143D">
              <w:rPr>
                <w:rFonts w:ascii="Arial" w:hAnsi="Arial" w:cs="Arial"/>
                <w:sz w:val="24"/>
                <w:szCs w:val="24"/>
              </w:rPr>
              <w:t xml:space="preserve">: </w:t>
            </w:r>
          </w:p>
          <w:p w:rsidR="00F308CA" w:rsidRPr="0017143D" w:rsidRDefault="00F308CA">
            <w:pPr>
              <w:rPr>
                <w:rFonts w:ascii="Arial" w:hAnsi="Arial" w:cs="Arial"/>
                <w:sz w:val="24"/>
                <w:szCs w:val="24"/>
              </w:rPr>
            </w:pPr>
          </w:p>
          <w:p w:rsidR="00FB4FF1" w:rsidRPr="0017143D" w:rsidRDefault="00FB4FF1">
            <w:pPr>
              <w:rPr>
                <w:rFonts w:ascii="Arial" w:hAnsi="Arial" w:cs="Arial"/>
                <w:sz w:val="24"/>
                <w:szCs w:val="24"/>
              </w:rPr>
            </w:pPr>
          </w:p>
        </w:tc>
      </w:tr>
      <w:tr w:rsidR="00C570DE" w:rsidRPr="0017143D" w:rsidTr="00776846">
        <w:tc>
          <w:tcPr>
            <w:tcW w:w="14879" w:type="dxa"/>
            <w:gridSpan w:val="3"/>
          </w:tcPr>
          <w:p w:rsidR="00C570DE" w:rsidRPr="0017143D" w:rsidRDefault="00BB76D0">
            <w:pPr>
              <w:rPr>
                <w:rFonts w:ascii="Arial" w:hAnsi="Arial" w:cs="Arial"/>
                <w:sz w:val="24"/>
                <w:szCs w:val="24"/>
              </w:rPr>
            </w:pPr>
            <w:r w:rsidRPr="0017143D">
              <w:rPr>
                <w:rFonts w:ascii="Arial" w:hAnsi="Arial" w:cs="Arial"/>
                <w:sz w:val="24"/>
                <w:szCs w:val="24"/>
              </w:rPr>
              <w:t>Adres organizacji / podmiotu</w:t>
            </w:r>
          </w:p>
          <w:p w:rsidR="00BB76D0" w:rsidRPr="0017143D" w:rsidRDefault="00BB76D0">
            <w:pPr>
              <w:rPr>
                <w:rFonts w:ascii="Arial" w:hAnsi="Arial" w:cs="Arial"/>
                <w:sz w:val="24"/>
                <w:szCs w:val="24"/>
              </w:rPr>
            </w:pPr>
          </w:p>
          <w:p w:rsidR="00FC19DB" w:rsidRPr="0017143D" w:rsidRDefault="00FC19DB">
            <w:pPr>
              <w:rPr>
                <w:rFonts w:ascii="Arial" w:hAnsi="Arial" w:cs="Arial"/>
                <w:sz w:val="24"/>
                <w:szCs w:val="24"/>
              </w:rPr>
            </w:pPr>
          </w:p>
        </w:tc>
      </w:tr>
      <w:tr w:rsidR="00FB4FF1" w:rsidRPr="0017143D" w:rsidTr="00776846">
        <w:tc>
          <w:tcPr>
            <w:tcW w:w="672" w:type="dxa"/>
          </w:tcPr>
          <w:p w:rsidR="00FB4FF1" w:rsidRPr="0017143D" w:rsidRDefault="004B066A">
            <w:pPr>
              <w:rPr>
                <w:rFonts w:ascii="Arial" w:hAnsi="Arial" w:cs="Arial"/>
                <w:b/>
                <w:sz w:val="24"/>
                <w:szCs w:val="24"/>
              </w:rPr>
            </w:pPr>
            <w:r w:rsidRPr="0017143D">
              <w:rPr>
                <w:rFonts w:ascii="Arial" w:hAnsi="Arial" w:cs="Arial"/>
                <w:b/>
                <w:sz w:val="24"/>
                <w:szCs w:val="24"/>
              </w:rPr>
              <w:t>Lp.</w:t>
            </w:r>
          </w:p>
        </w:tc>
        <w:tc>
          <w:tcPr>
            <w:tcW w:w="4040" w:type="dxa"/>
          </w:tcPr>
          <w:p w:rsidR="00FB4FF1" w:rsidRPr="0017143D" w:rsidRDefault="00632845" w:rsidP="006645D3">
            <w:pPr>
              <w:rPr>
                <w:rFonts w:ascii="Arial" w:hAnsi="Arial" w:cs="Arial"/>
                <w:b/>
                <w:sz w:val="24"/>
                <w:szCs w:val="24"/>
              </w:rPr>
            </w:pPr>
            <w:r>
              <w:rPr>
                <w:rFonts w:ascii="Arial" w:hAnsi="Arial" w:cs="Arial"/>
                <w:b/>
                <w:sz w:val="24"/>
                <w:szCs w:val="24"/>
              </w:rPr>
              <w:t>Z</w:t>
            </w:r>
            <w:r w:rsidR="006645D3" w:rsidRPr="0017143D">
              <w:rPr>
                <w:rFonts w:ascii="Arial" w:hAnsi="Arial" w:cs="Arial"/>
                <w:b/>
                <w:sz w:val="24"/>
                <w:szCs w:val="24"/>
              </w:rPr>
              <w:t>apis w projekcie Programu</w:t>
            </w:r>
            <w:r w:rsidR="00BD2A75" w:rsidRPr="0017143D">
              <w:rPr>
                <w:rFonts w:ascii="Arial" w:hAnsi="Arial" w:cs="Arial"/>
                <w:b/>
                <w:sz w:val="24"/>
                <w:szCs w:val="24"/>
              </w:rPr>
              <w:t xml:space="preserve">, </w:t>
            </w:r>
            <w:r w:rsidR="00EB3EA9" w:rsidRPr="0017143D">
              <w:rPr>
                <w:rFonts w:ascii="Arial" w:hAnsi="Arial" w:cs="Arial"/>
                <w:b/>
                <w:sz w:val="24"/>
                <w:szCs w:val="24"/>
              </w:rPr>
              <w:br/>
            </w:r>
            <w:r w:rsidR="00BD2A75" w:rsidRPr="0017143D">
              <w:rPr>
                <w:rFonts w:ascii="Arial" w:hAnsi="Arial" w:cs="Arial"/>
                <w:b/>
                <w:sz w:val="24"/>
                <w:szCs w:val="24"/>
              </w:rPr>
              <w:t>do którego odnosi się opinia</w:t>
            </w:r>
          </w:p>
        </w:tc>
        <w:tc>
          <w:tcPr>
            <w:tcW w:w="10167" w:type="dxa"/>
          </w:tcPr>
          <w:p w:rsidR="00FB4FF1" w:rsidRPr="0017143D" w:rsidRDefault="002A227A" w:rsidP="00115E67">
            <w:pPr>
              <w:rPr>
                <w:rFonts w:ascii="Arial" w:hAnsi="Arial" w:cs="Arial"/>
                <w:b/>
                <w:sz w:val="24"/>
                <w:szCs w:val="24"/>
              </w:rPr>
            </w:pPr>
            <w:r w:rsidRPr="0017143D">
              <w:rPr>
                <w:rFonts w:ascii="Arial" w:hAnsi="Arial" w:cs="Arial"/>
                <w:b/>
                <w:sz w:val="24"/>
                <w:szCs w:val="24"/>
              </w:rPr>
              <w:t>O</w:t>
            </w:r>
            <w:r w:rsidR="00115E67" w:rsidRPr="0017143D">
              <w:rPr>
                <w:rFonts w:ascii="Arial" w:hAnsi="Arial" w:cs="Arial"/>
                <w:b/>
                <w:sz w:val="24"/>
                <w:szCs w:val="24"/>
              </w:rPr>
              <w:t>pinia</w:t>
            </w:r>
            <w:r w:rsidR="007F0231" w:rsidRPr="0017143D">
              <w:rPr>
                <w:rFonts w:ascii="Arial" w:hAnsi="Arial" w:cs="Arial"/>
                <w:b/>
                <w:sz w:val="24"/>
                <w:szCs w:val="24"/>
              </w:rPr>
              <w:t xml:space="preserve"> </w:t>
            </w:r>
            <w:r w:rsidR="00735A4B" w:rsidRPr="0017143D">
              <w:rPr>
                <w:rFonts w:ascii="Arial" w:hAnsi="Arial" w:cs="Arial"/>
                <w:b/>
                <w:sz w:val="24"/>
                <w:szCs w:val="24"/>
              </w:rPr>
              <w:t>wraz z uzasadnieniem</w:t>
            </w:r>
          </w:p>
        </w:tc>
      </w:tr>
      <w:tr w:rsidR="00FB4FF1" w:rsidRPr="0017143D" w:rsidTr="00776846">
        <w:tc>
          <w:tcPr>
            <w:tcW w:w="672"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r w:rsidRPr="0017143D">
              <w:rPr>
                <w:rFonts w:ascii="Arial" w:hAnsi="Arial" w:cs="Arial"/>
                <w:sz w:val="24"/>
                <w:szCs w:val="24"/>
              </w:rPr>
              <w:t xml:space="preserve"> 1.</w:t>
            </w:r>
          </w:p>
        </w:tc>
        <w:tc>
          <w:tcPr>
            <w:tcW w:w="4040"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p>
        </w:tc>
        <w:tc>
          <w:tcPr>
            <w:tcW w:w="10167" w:type="dxa"/>
          </w:tcPr>
          <w:p w:rsidR="00FB4FF1" w:rsidRPr="0017143D" w:rsidRDefault="00FB4FF1">
            <w:pPr>
              <w:rPr>
                <w:rFonts w:ascii="Arial" w:hAnsi="Arial" w:cs="Arial"/>
                <w:sz w:val="24"/>
                <w:szCs w:val="24"/>
              </w:rPr>
            </w:pPr>
          </w:p>
        </w:tc>
      </w:tr>
      <w:tr w:rsidR="00FB4FF1" w:rsidRPr="0017143D" w:rsidTr="00776846">
        <w:tc>
          <w:tcPr>
            <w:tcW w:w="672"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r w:rsidRPr="0017143D">
              <w:rPr>
                <w:rFonts w:ascii="Arial" w:hAnsi="Arial" w:cs="Arial"/>
                <w:sz w:val="24"/>
                <w:szCs w:val="24"/>
              </w:rPr>
              <w:t xml:space="preserve"> 2.</w:t>
            </w:r>
          </w:p>
        </w:tc>
        <w:tc>
          <w:tcPr>
            <w:tcW w:w="4040"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p>
        </w:tc>
        <w:tc>
          <w:tcPr>
            <w:tcW w:w="10167" w:type="dxa"/>
          </w:tcPr>
          <w:p w:rsidR="00FB4FF1" w:rsidRPr="0017143D" w:rsidRDefault="00FB4FF1">
            <w:pPr>
              <w:rPr>
                <w:rFonts w:ascii="Arial" w:hAnsi="Arial" w:cs="Arial"/>
                <w:sz w:val="24"/>
                <w:szCs w:val="24"/>
              </w:rPr>
            </w:pPr>
          </w:p>
        </w:tc>
      </w:tr>
      <w:tr w:rsidR="00FB4FF1" w:rsidRPr="0017143D" w:rsidTr="00776846">
        <w:tc>
          <w:tcPr>
            <w:tcW w:w="672"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r w:rsidRPr="0017143D">
              <w:rPr>
                <w:rFonts w:ascii="Arial" w:hAnsi="Arial" w:cs="Arial"/>
                <w:sz w:val="24"/>
                <w:szCs w:val="24"/>
              </w:rPr>
              <w:t xml:space="preserve"> 3.</w:t>
            </w:r>
          </w:p>
        </w:tc>
        <w:tc>
          <w:tcPr>
            <w:tcW w:w="4040" w:type="dxa"/>
          </w:tcPr>
          <w:p w:rsidR="00FB4FF1" w:rsidRPr="0017143D" w:rsidRDefault="00FB4FF1">
            <w:pPr>
              <w:rPr>
                <w:rFonts w:ascii="Arial" w:hAnsi="Arial" w:cs="Arial"/>
                <w:sz w:val="24"/>
                <w:szCs w:val="24"/>
              </w:rPr>
            </w:pPr>
          </w:p>
          <w:p w:rsidR="004B066A" w:rsidRPr="0017143D" w:rsidRDefault="004B066A">
            <w:pPr>
              <w:rPr>
                <w:rFonts w:ascii="Arial" w:hAnsi="Arial" w:cs="Arial"/>
                <w:sz w:val="24"/>
                <w:szCs w:val="24"/>
              </w:rPr>
            </w:pPr>
          </w:p>
        </w:tc>
        <w:tc>
          <w:tcPr>
            <w:tcW w:w="10167" w:type="dxa"/>
          </w:tcPr>
          <w:p w:rsidR="00FB4FF1" w:rsidRPr="0017143D" w:rsidRDefault="00FB4FF1">
            <w:pPr>
              <w:rPr>
                <w:rFonts w:ascii="Arial" w:hAnsi="Arial" w:cs="Arial"/>
                <w:sz w:val="24"/>
                <w:szCs w:val="24"/>
              </w:rPr>
            </w:pPr>
          </w:p>
        </w:tc>
      </w:tr>
    </w:tbl>
    <w:p w:rsidR="00944658" w:rsidRPr="0017143D" w:rsidRDefault="00944658" w:rsidP="007F0231">
      <w:pPr>
        <w:jc w:val="both"/>
        <w:rPr>
          <w:rFonts w:ascii="Arial" w:hAnsi="Arial" w:cs="Arial"/>
        </w:rPr>
      </w:pPr>
    </w:p>
    <w:tbl>
      <w:tblPr>
        <w:tblStyle w:val="Tabela-Siatka"/>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0354"/>
      </w:tblGrid>
      <w:tr w:rsidR="000B04AE" w:rsidRPr="0017143D" w:rsidTr="00776846">
        <w:tc>
          <w:tcPr>
            <w:tcW w:w="4530" w:type="dxa"/>
          </w:tcPr>
          <w:p w:rsidR="003B01DD" w:rsidRPr="0017143D" w:rsidRDefault="003B01DD" w:rsidP="007F0231">
            <w:pPr>
              <w:jc w:val="both"/>
              <w:rPr>
                <w:rFonts w:ascii="Arial" w:hAnsi="Arial" w:cs="Arial"/>
              </w:rPr>
            </w:pPr>
          </w:p>
          <w:p w:rsidR="00776846" w:rsidRPr="0017143D" w:rsidRDefault="00776846" w:rsidP="007F0231">
            <w:pPr>
              <w:jc w:val="both"/>
              <w:rPr>
                <w:rFonts w:ascii="Arial" w:hAnsi="Arial" w:cs="Arial"/>
              </w:rPr>
            </w:pPr>
          </w:p>
          <w:p w:rsidR="000B04AE" w:rsidRPr="0017143D" w:rsidRDefault="000B04AE" w:rsidP="007F0231">
            <w:pPr>
              <w:jc w:val="both"/>
              <w:rPr>
                <w:rFonts w:ascii="Arial" w:hAnsi="Arial" w:cs="Arial"/>
              </w:rPr>
            </w:pPr>
            <w:r w:rsidRPr="0017143D">
              <w:rPr>
                <w:rFonts w:ascii="Arial" w:hAnsi="Arial" w:cs="Arial"/>
              </w:rPr>
              <w:t>………………………………………………….</w:t>
            </w:r>
          </w:p>
          <w:p w:rsidR="000B04AE" w:rsidRPr="0017143D" w:rsidRDefault="000B04AE" w:rsidP="003B01DD">
            <w:pPr>
              <w:jc w:val="center"/>
              <w:rPr>
                <w:rFonts w:ascii="Arial" w:hAnsi="Arial" w:cs="Arial"/>
              </w:rPr>
            </w:pPr>
            <w:r w:rsidRPr="0017143D">
              <w:rPr>
                <w:rFonts w:ascii="Arial" w:hAnsi="Arial" w:cs="Arial"/>
              </w:rPr>
              <w:t>data</w:t>
            </w:r>
          </w:p>
        </w:tc>
        <w:tc>
          <w:tcPr>
            <w:tcW w:w="10354" w:type="dxa"/>
          </w:tcPr>
          <w:p w:rsidR="003B01DD" w:rsidRPr="0017143D" w:rsidRDefault="003B01DD" w:rsidP="000B04AE">
            <w:pPr>
              <w:jc w:val="both"/>
              <w:rPr>
                <w:rFonts w:ascii="Arial" w:hAnsi="Arial" w:cs="Arial"/>
              </w:rPr>
            </w:pPr>
          </w:p>
          <w:p w:rsidR="003B01DD" w:rsidRPr="0017143D" w:rsidRDefault="003B01DD" w:rsidP="000B04AE">
            <w:pPr>
              <w:jc w:val="both"/>
              <w:rPr>
                <w:rFonts w:ascii="Arial" w:hAnsi="Arial" w:cs="Arial"/>
              </w:rPr>
            </w:pPr>
          </w:p>
          <w:p w:rsidR="000B04AE" w:rsidRPr="0017143D" w:rsidRDefault="000B04AE" w:rsidP="00776846">
            <w:pPr>
              <w:jc w:val="right"/>
              <w:rPr>
                <w:rFonts w:ascii="Arial" w:hAnsi="Arial" w:cs="Arial"/>
              </w:rPr>
            </w:pPr>
            <w:r w:rsidRPr="0017143D">
              <w:rPr>
                <w:rFonts w:ascii="Arial" w:hAnsi="Arial" w:cs="Arial"/>
              </w:rPr>
              <w:t>…………………………………………………..</w:t>
            </w:r>
          </w:p>
          <w:p w:rsidR="003B01DD" w:rsidRPr="0017143D" w:rsidRDefault="000B04AE" w:rsidP="00776846">
            <w:pPr>
              <w:jc w:val="right"/>
              <w:rPr>
                <w:rFonts w:ascii="Arial" w:hAnsi="Arial" w:cs="Arial"/>
              </w:rPr>
            </w:pPr>
            <w:r w:rsidRPr="0017143D">
              <w:rPr>
                <w:rFonts w:ascii="Arial" w:hAnsi="Arial" w:cs="Arial"/>
              </w:rPr>
              <w:t>Podpis osoby/osób upoważnionych</w:t>
            </w:r>
          </w:p>
          <w:p w:rsidR="000B04AE" w:rsidRPr="0017143D" w:rsidRDefault="000B04AE" w:rsidP="00EF544D">
            <w:pPr>
              <w:jc w:val="right"/>
              <w:rPr>
                <w:rFonts w:ascii="Arial" w:hAnsi="Arial" w:cs="Arial"/>
              </w:rPr>
            </w:pPr>
            <w:r w:rsidRPr="0017143D">
              <w:rPr>
                <w:rFonts w:ascii="Arial" w:hAnsi="Arial" w:cs="Arial"/>
              </w:rPr>
              <w:t xml:space="preserve">do reprezentacji </w:t>
            </w:r>
          </w:p>
        </w:tc>
      </w:tr>
      <w:tr w:rsidR="00776846" w:rsidRPr="0017143D" w:rsidTr="00776846">
        <w:tc>
          <w:tcPr>
            <w:tcW w:w="4530" w:type="dxa"/>
          </w:tcPr>
          <w:p w:rsidR="00776846" w:rsidRPr="0017143D" w:rsidRDefault="00776846" w:rsidP="007F0231">
            <w:pPr>
              <w:jc w:val="both"/>
              <w:rPr>
                <w:rFonts w:ascii="Arial" w:hAnsi="Arial" w:cs="Arial"/>
              </w:rPr>
            </w:pPr>
          </w:p>
        </w:tc>
        <w:tc>
          <w:tcPr>
            <w:tcW w:w="10354" w:type="dxa"/>
          </w:tcPr>
          <w:p w:rsidR="00776846" w:rsidRPr="0017143D" w:rsidRDefault="00776846" w:rsidP="000B04AE">
            <w:pPr>
              <w:jc w:val="both"/>
              <w:rPr>
                <w:rFonts w:ascii="Arial" w:hAnsi="Arial" w:cs="Arial"/>
              </w:rPr>
            </w:pPr>
          </w:p>
        </w:tc>
      </w:tr>
      <w:tr w:rsidR="00776846" w:rsidRPr="0017143D" w:rsidTr="00776846">
        <w:tc>
          <w:tcPr>
            <w:tcW w:w="4530" w:type="dxa"/>
          </w:tcPr>
          <w:p w:rsidR="00776846" w:rsidRPr="0017143D" w:rsidRDefault="00776846" w:rsidP="007F0231">
            <w:pPr>
              <w:jc w:val="both"/>
              <w:rPr>
                <w:rFonts w:ascii="Arial" w:hAnsi="Arial" w:cs="Arial"/>
              </w:rPr>
            </w:pPr>
          </w:p>
        </w:tc>
        <w:tc>
          <w:tcPr>
            <w:tcW w:w="10354" w:type="dxa"/>
          </w:tcPr>
          <w:p w:rsidR="00776846" w:rsidRPr="0017143D" w:rsidRDefault="00776846" w:rsidP="000B04AE">
            <w:pPr>
              <w:jc w:val="both"/>
              <w:rPr>
                <w:rFonts w:ascii="Arial" w:hAnsi="Arial" w:cs="Arial"/>
              </w:rPr>
            </w:pPr>
          </w:p>
        </w:tc>
      </w:tr>
    </w:tbl>
    <w:p w:rsidR="00E45416" w:rsidRPr="0017143D" w:rsidRDefault="00E45416">
      <w:pPr>
        <w:rPr>
          <w:rFonts w:ascii="Arial" w:hAnsi="Arial" w:cs="Arial"/>
        </w:rPr>
        <w:sectPr w:rsidR="00E45416" w:rsidRPr="0017143D" w:rsidSect="003C2D16">
          <w:pgSz w:w="16838" w:h="11906" w:orient="landscape"/>
          <w:pgMar w:top="1418" w:right="1418" w:bottom="1418" w:left="1418" w:header="709" w:footer="709" w:gutter="0"/>
          <w:cols w:space="708"/>
          <w:docGrid w:linePitch="360"/>
        </w:sectPr>
      </w:pPr>
    </w:p>
    <w:p w:rsidR="00116888" w:rsidRPr="0017143D" w:rsidRDefault="00030F15" w:rsidP="00776846">
      <w:pPr>
        <w:jc w:val="center"/>
        <w:rPr>
          <w:rFonts w:ascii="Arial" w:eastAsia="Times New Roman" w:hAnsi="Arial" w:cs="Arial"/>
          <w:b/>
          <w:lang w:eastAsia="pl-PL"/>
        </w:rPr>
      </w:pPr>
      <w:r w:rsidRPr="0017143D">
        <w:rPr>
          <w:rFonts w:ascii="Arial" w:eastAsia="Times New Roman" w:hAnsi="Arial" w:cs="Arial"/>
          <w:b/>
          <w:lang w:eastAsia="pl-PL"/>
        </w:rPr>
        <w:lastRenderedPageBreak/>
        <w:t>Informacja</w:t>
      </w:r>
      <w:r w:rsidR="00116888" w:rsidRPr="0017143D">
        <w:rPr>
          <w:rFonts w:ascii="Arial" w:eastAsia="Times New Roman" w:hAnsi="Arial" w:cs="Arial"/>
          <w:b/>
          <w:lang w:eastAsia="pl-PL"/>
        </w:rPr>
        <w:t xml:space="preserve"> o przetwarzaniu danych osobowych</w:t>
      </w:r>
    </w:p>
    <w:p w:rsidR="00116888" w:rsidRPr="0017143D" w:rsidRDefault="00116888" w:rsidP="00116888">
      <w:pPr>
        <w:pStyle w:val="Bezodstpw"/>
        <w:ind w:left="1004"/>
        <w:jc w:val="both"/>
        <w:rPr>
          <w:rFonts w:ascii="Arial" w:eastAsia="Times New Roman" w:hAnsi="Arial" w:cs="Arial"/>
          <w:b/>
          <w:lang w:eastAsia="pl-PL"/>
        </w:rPr>
      </w:pPr>
    </w:p>
    <w:p w:rsidR="0033125A" w:rsidRPr="007C6DE9" w:rsidRDefault="0033125A" w:rsidP="0033125A">
      <w:pPr>
        <w:pStyle w:val="Tekstprzypisukocowego"/>
        <w:jc w:val="both"/>
        <w:rPr>
          <w:rFonts w:ascii="Arial" w:eastAsia="Times New Roman" w:hAnsi="Arial" w:cs="Arial"/>
          <w:color w:val="F79646" w:themeColor="accent6"/>
          <w:sz w:val="22"/>
          <w:szCs w:val="22"/>
          <w:lang w:eastAsia="pl-PL"/>
        </w:rPr>
      </w:pPr>
      <w:r w:rsidRPr="007C6DE9">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UE.L z 2016 r. Nr 119, s. 1 ze zm.) – dalej: RODO informuje się, że:</w:t>
      </w:r>
    </w:p>
    <w:p w:rsidR="0033125A" w:rsidRPr="007C6DE9" w:rsidRDefault="0033125A" w:rsidP="0033125A">
      <w:pPr>
        <w:pStyle w:val="Bezodstpw"/>
        <w:numPr>
          <w:ilvl w:val="0"/>
          <w:numId w:val="4"/>
        </w:numPr>
        <w:ind w:left="284" w:hanging="284"/>
        <w:jc w:val="both"/>
        <w:rPr>
          <w:rFonts w:ascii="Arial" w:hAnsi="Arial" w:cs="Arial"/>
        </w:rPr>
      </w:pPr>
      <w:r w:rsidRPr="007C6DE9">
        <w:rPr>
          <w:rFonts w:ascii="Arial" w:hAnsi="Arial" w:cs="Arial"/>
        </w:rPr>
        <w:t xml:space="preserve">Administratorem Państwa danych osobowych w Starostwie Powiatowym w Piszu jest Starosta Piski (adres: ul. Warszawska 1, 12-200 Pisz, tel.  874254700, e-mail: sekretariat@powiat.pisz.pl) </w:t>
      </w:r>
    </w:p>
    <w:p w:rsidR="0033125A" w:rsidRDefault="0033125A" w:rsidP="0033125A">
      <w:pPr>
        <w:pStyle w:val="Bezodstpw"/>
        <w:numPr>
          <w:ilvl w:val="0"/>
          <w:numId w:val="4"/>
        </w:numPr>
        <w:ind w:left="284" w:hanging="284"/>
        <w:jc w:val="both"/>
        <w:rPr>
          <w:rFonts w:ascii="Arial" w:hAnsi="Arial" w:cs="Arial"/>
        </w:rPr>
      </w:pPr>
      <w:r w:rsidRPr="007C6DE9">
        <w:rPr>
          <w:rFonts w:ascii="Arial" w:hAnsi="Arial" w:cs="Arial"/>
        </w:rPr>
        <w:t>Administrator wyznaczył Inspektora Ochrony Danych, z którym mogą się Państwo kontaktować we wszystkich sprawach dotyczących przetwarzania danych osobowych za pośrednictwem adresu email: inspektor@cbi24.pl lub pi</w:t>
      </w:r>
      <w:bookmarkStart w:id="0" w:name="_Hlk268865"/>
      <w:r>
        <w:rPr>
          <w:rFonts w:ascii="Arial" w:hAnsi="Arial" w:cs="Arial"/>
        </w:rPr>
        <w:t>semnie na adres Administratora.</w:t>
      </w:r>
    </w:p>
    <w:p w:rsidR="0033125A" w:rsidRPr="0033125A" w:rsidRDefault="0033125A" w:rsidP="0033125A">
      <w:pPr>
        <w:pStyle w:val="Bezodstpw"/>
        <w:numPr>
          <w:ilvl w:val="0"/>
          <w:numId w:val="4"/>
        </w:numPr>
        <w:ind w:left="284" w:hanging="284"/>
        <w:jc w:val="both"/>
        <w:rPr>
          <w:rFonts w:ascii="Arial" w:hAnsi="Arial" w:cs="Arial"/>
        </w:rPr>
      </w:pPr>
      <w:r w:rsidRPr="0033125A">
        <w:rPr>
          <w:rFonts w:ascii="Arial" w:hAnsi="Arial" w:cs="Arial"/>
        </w:rPr>
        <w:t>Państwa dane osobowe będą przetwarzane w celu związanym z przeprowadzeniem konsultacji</w:t>
      </w:r>
      <w:r w:rsidRPr="0033125A">
        <w:t xml:space="preserve"> </w:t>
      </w:r>
      <w:r w:rsidRPr="0033125A">
        <w:rPr>
          <w:rFonts w:ascii="Arial" w:hAnsi="Arial" w:cs="Arial"/>
        </w:rPr>
        <w:t>projektu ,,</w:t>
      </w:r>
      <w:bookmarkStart w:id="1" w:name="_GoBack"/>
      <w:bookmarkEnd w:id="1"/>
      <w:r w:rsidR="00B36ABE">
        <w:rPr>
          <w:rFonts w:ascii="Arial" w:hAnsi="Arial" w:cs="Arial"/>
        </w:rPr>
        <w:t>Programu współpracy na rok 2026</w:t>
      </w:r>
      <w:r w:rsidRPr="0033125A">
        <w:rPr>
          <w:rFonts w:ascii="Arial" w:hAnsi="Arial" w:cs="Arial"/>
        </w:rPr>
        <w:t xml:space="preserve"> Powiatu Piskiego z organizacjami pozarządowymi oraz podmiotami wymienionymi w art. 3 ust. 3 ustawy o działalności pożytku publicznego i o wolontariacie”</w:t>
      </w:r>
    </w:p>
    <w:p w:rsidR="0033125A" w:rsidRDefault="0033125A" w:rsidP="0033125A">
      <w:pPr>
        <w:pStyle w:val="Bezodstpw"/>
        <w:numPr>
          <w:ilvl w:val="0"/>
          <w:numId w:val="4"/>
        </w:numPr>
        <w:ind w:left="284" w:hanging="284"/>
        <w:jc w:val="both"/>
        <w:rPr>
          <w:rFonts w:ascii="Arial" w:hAnsi="Arial" w:cs="Arial"/>
        </w:rPr>
      </w:pPr>
      <w:r w:rsidRPr="00D77856">
        <w:rPr>
          <w:rFonts w:ascii="Arial" w:hAnsi="Arial" w:cs="Arial"/>
        </w:rPr>
        <w:t xml:space="preserve">Państwa dane będą przetwarzane  na podstawie </w:t>
      </w:r>
      <w:bookmarkStart w:id="2" w:name="_Hlk6857956"/>
      <w:r w:rsidRPr="00D77856">
        <w:rPr>
          <w:rFonts w:ascii="Arial" w:hAnsi="Arial" w:cs="Arial"/>
        </w:rPr>
        <w:t xml:space="preserve">art. 6 ust. 1 lit. c RODO w związku z ustawą </w:t>
      </w:r>
      <w:bookmarkEnd w:id="2"/>
      <w:r w:rsidRPr="00D77856">
        <w:rPr>
          <w:rFonts w:ascii="Arial" w:hAnsi="Arial" w:cs="Arial"/>
        </w:rPr>
        <w:t xml:space="preserve">z dnia 24 kwietnia 2003 r. o działalności pożytku publicznego i o wolontariacie </w:t>
      </w:r>
    </w:p>
    <w:p w:rsidR="0033125A" w:rsidRPr="00D77856" w:rsidRDefault="0033125A" w:rsidP="0033125A">
      <w:pPr>
        <w:pStyle w:val="Bezodstpw"/>
        <w:numPr>
          <w:ilvl w:val="0"/>
          <w:numId w:val="4"/>
        </w:numPr>
        <w:ind w:left="284" w:hanging="284"/>
        <w:jc w:val="both"/>
        <w:rPr>
          <w:rFonts w:ascii="Arial" w:hAnsi="Arial" w:cs="Arial"/>
        </w:rPr>
      </w:pPr>
      <w:r w:rsidRPr="00D77856">
        <w:rPr>
          <w:rFonts w:ascii="Arial" w:hAnsi="Arial" w:cs="Arial"/>
        </w:rPr>
        <w:t>Państwa dane osobowe będą przetwarzane przez okres niezbędny do realizacji ww. celu z uwzględnieniem okresów przechowywania określonych w przepisach szczególnych, w tym przepisów archiwalnych tj. 5 lat.</w:t>
      </w:r>
      <w:bookmarkEnd w:id="0"/>
    </w:p>
    <w:p w:rsidR="0033125A" w:rsidRPr="007C6DE9" w:rsidRDefault="0033125A" w:rsidP="0033125A">
      <w:pPr>
        <w:pStyle w:val="Bezodstpw"/>
        <w:numPr>
          <w:ilvl w:val="0"/>
          <w:numId w:val="4"/>
        </w:numPr>
        <w:ind w:left="284" w:hanging="284"/>
        <w:jc w:val="both"/>
        <w:rPr>
          <w:rFonts w:ascii="Arial" w:hAnsi="Arial" w:cs="Arial"/>
        </w:rPr>
      </w:pPr>
      <w:r w:rsidRPr="007C6DE9">
        <w:rPr>
          <w:rFonts w:ascii="Arial" w:hAnsi="Arial" w:cs="Arial"/>
        </w:rPr>
        <w:t>Państwa dane będą przetwarzane w sposób zautomatyzowany, lecz nie będą podlegać zautomatyzowanemu podejmowaniu decyzji, w tym o profilowaniu.</w:t>
      </w:r>
    </w:p>
    <w:p w:rsidR="0033125A" w:rsidRPr="007C6DE9" w:rsidRDefault="0033125A" w:rsidP="0033125A">
      <w:pPr>
        <w:pStyle w:val="Bezodstpw"/>
        <w:numPr>
          <w:ilvl w:val="0"/>
          <w:numId w:val="4"/>
        </w:numPr>
        <w:ind w:left="284" w:hanging="284"/>
        <w:jc w:val="both"/>
        <w:rPr>
          <w:rFonts w:ascii="Arial" w:hAnsi="Arial" w:cs="Arial"/>
        </w:rPr>
      </w:pPr>
      <w:r w:rsidRPr="007C6DE9">
        <w:rPr>
          <w:rFonts w:ascii="Arial" w:hAnsi="Arial" w:cs="Arial"/>
        </w:rPr>
        <w:t>Państwa dane osobowych nie będą przekazywane poza Europejski Obszar Gospodarczy (obejmujący Unię Europejską, Norwegię, Liechtenstein i Islandię).</w:t>
      </w:r>
    </w:p>
    <w:p w:rsidR="0033125A" w:rsidRPr="007C6DE9" w:rsidRDefault="0033125A" w:rsidP="0033125A">
      <w:pPr>
        <w:pStyle w:val="Bezodstpw"/>
        <w:numPr>
          <w:ilvl w:val="0"/>
          <w:numId w:val="4"/>
        </w:numPr>
        <w:ind w:left="284" w:hanging="284"/>
        <w:jc w:val="both"/>
        <w:rPr>
          <w:rFonts w:ascii="Arial" w:hAnsi="Arial" w:cs="Arial"/>
        </w:rPr>
      </w:pPr>
      <w:r w:rsidRPr="007C6DE9">
        <w:rPr>
          <w:rFonts w:ascii="Arial" w:hAnsi="Arial" w:cs="Arial"/>
        </w:rPr>
        <w:t xml:space="preserve">W związku z przetwarzaniem Państwa danych osobowych, przysługują Państwu następujące prawa: </w:t>
      </w:r>
    </w:p>
    <w:p w:rsidR="0033125A" w:rsidRPr="007C6DE9" w:rsidRDefault="0033125A" w:rsidP="0033125A">
      <w:pPr>
        <w:pStyle w:val="Bezodstpw"/>
        <w:numPr>
          <w:ilvl w:val="0"/>
          <w:numId w:val="5"/>
        </w:numPr>
        <w:ind w:left="426" w:hanging="306"/>
        <w:rPr>
          <w:rFonts w:ascii="Arial" w:hAnsi="Arial" w:cs="Arial"/>
        </w:rPr>
      </w:pPr>
      <w:r w:rsidRPr="007C6DE9">
        <w:rPr>
          <w:rFonts w:ascii="Arial" w:hAnsi="Arial" w:cs="Arial"/>
        </w:rPr>
        <w:t>prawo dostępu do swoich danych oraz otrzymania ich kopii;</w:t>
      </w:r>
    </w:p>
    <w:p w:rsidR="0033125A" w:rsidRPr="007C6DE9" w:rsidRDefault="0033125A" w:rsidP="0033125A">
      <w:pPr>
        <w:pStyle w:val="Bezodstpw"/>
        <w:numPr>
          <w:ilvl w:val="0"/>
          <w:numId w:val="5"/>
        </w:numPr>
        <w:ind w:left="426" w:hanging="306"/>
        <w:rPr>
          <w:rFonts w:ascii="Arial" w:hAnsi="Arial" w:cs="Arial"/>
        </w:rPr>
      </w:pPr>
      <w:r w:rsidRPr="007C6DE9">
        <w:rPr>
          <w:rFonts w:ascii="Arial" w:hAnsi="Arial" w:cs="Arial"/>
        </w:rPr>
        <w:t>prawo do sprostowania (poprawiania) swoich danych osobowych;</w:t>
      </w:r>
    </w:p>
    <w:p w:rsidR="0033125A" w:rsidRPr="007C6DE9" w:rsidRDefault="0033125A" w:rsidP="0033125A">
      <w:pPr>
        <w:pStyle w:val="Bezodstpw"/>
        <w:numPr>
          <w:ilvl w:val="0"/>
          <w:numId w:val="5"/>
        </w:numPr>
        <w:ind w:left="426" w:hanging="306"/>
        <w:rPr>
          <w:rFonts w:ascii="Arial" w:hAnsi="Arial" w:cs="Arial"/>
        </w:rPr>
      </w:pPr>
      <w:r w:rsidRPr="007C6DE9">
        <w:rPr>
          <w:rFonts w:ascii="Arial" w:hAnsi="Arial" w:cs="Arial"/>
        </w:rPr>
        <w:t>prawo do ograniczenia przetwarzania danych osobowych;</w:t>
      </w:r>
    </w:p>
    <w:p w:rsidR="0033125A" w:rsidRPr="007C6DE9" w:rsidRDefault="0033125A" w:rsidP="0033125A">
      <w:pPr>
        <w:pStyle w:val="Bezodstpw"/>
        <w:numPr>
          <w:ilvl w:val="0"/>
          <w:numId w:val="5"/>
        </w:numPr>
        <w:ind w:left="426" w:hanging="306"/>
        <w:jc w:val="both"/>
        <w:rPr>
          <w:rFonts w:ascii="Arial" w:hAnsi="Arial" w:cs="Arial"/>
        </w:rPr>
      </w:pPr>
      <w:r w:rsidRPr="007C6DE9">
        <w:rPr>
          <w:rFonts w:ascii="Arial" w:hAnsi="Arial" w:cs="Arial"/>
        </w:rPr>
        <w:t>prawo wniesienia skargi do Prezesa Urzędu Ochrony Danych Osobowych (ul. Stawki 2, 00-193 Warszawa), w sytuacji, gdy uzna Pani/Pan, że przetwarzanie danych osobowych narusza przepisy ogólnego rozporządzenia o ochronie danych osobowych (RODO);</w:t>
      </w:r>
    </w:p>
    <w:p w:rsidR="0033125A" w:rsidRPr="007C6DE9" w:rsidRDefault="0033125A" w:rsidP="0033125A">
      <w:pPr>
        <w:pStyle w:val="Bezodstpw"/>
        <w:numPr>
          <w:ilvl w:val="0"/>
          <w:numId w:val="4"/>
        </w:numPr>
        <w:ind w:left="426" w:hanging="426"/>
        <w:jc w:val="both"/>
        <w:rPr>
          <w:rFonts w:ascii="Arial" w:hAnsi="Arial" w:cs="Arial"/>
        </w:rPr>
      </w:pPr>
      <w:r w:rsidRPr="007C6DE9">
        <w:rPr>
          <w:rFonts w:ascii="Arial" w:hAnsi="Arial" w:cs="Arial"/>
        </w:rPr>
        <w:t>Podanie przez Państwa danych osobowych w związku z ciążącym na Administratorze obowiązkiem prawnym jest obowiązkowe, a ich nieprzekazanie skutkować będzie brakiem realizacji celu, o którym mowa w punkcie 3.</w:t>
      </w:r>
    </w:p>
    <w:p w:rsidR="0033125A" w:rsidRPr="007C6DE9" w:rsidRDefault="0033125A" w:rsidP="0033125A">
      <w:pPr>
        <w:pStyle w:val="Bezodstpw"/>
        <w:numPr>
          <w:ilvl w:val="0"/>
          <w:numId w:val="4"/>
        </w:numPr>
        <w:ind w:left="426" w:hanging="426"/>
        <w:jc w:val="both"/>
        <w:rPr>
          <w:rFonts w:ascii="Arial" w:hAnsi="Arial" w:cs="Arial"/>
        </w:rPr>
      </w:pPr>
      <w:r w:rsidRPr="007C6DE9">
        <w:rPr>
          <w:rFonts w:ascii="Arial" w:hAnsi="Arial" w:cs="Arial"/>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danych osobowych, tj. usługodawcom wykonującym usługi serwisu systemów informatycznych,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dostawcy usług brakowania bądź archiwizowania dokumentacji i nośników danych, </w:t>
      </w:r>
      <w:r w:rsidRPr="007C6DE9">
        <w:rPr>
          <w:rFonts w:ascii="Arial" w:hAnsi="Arial" w:cs="Arial"/>
        </w:rPr>
        <w:br/>
        <w:t>a także podmiotom lub organom uprawnionym na podstawie przepisów prawa. Dane osobowe mogą być ponadto ujawniane dostawcy usług pocztowych w przypadku korespondencji prowadzonej drogą pocztową.</w:t>
      </w:r>
    </w:p>
    <w:p w:rsidR="00116888" w:rsidRPr="0017143D" w:rsidRDefault="00116888" w:rsidP="0033125A">
      <w:pPr>
        <w:pStyle w:val="Bezodstpw"/>
        <w:spacing w:line="276" w:lineRule="auto"/>
        <w:jc w:val="both"/>
        <w:rPr>
          <w:rFonts w:ascii="Arial" w:hAnsi="Arial" w:cs="Arial"/>
          <w:color w:val="FF0000"/>
          <w:sz w:val="24"/>
          <w:szCs w:val="24"/>
        </w:rPr>
      </w:pPr>
    </w:p>
    <w:sectPr w:rsidR="00116888" w:rsidRPr="0017143D" w:rsidSect="00E4541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C7921"/>
    <w:multiLevelType w:val="hybridMultilevel"/>
    <w:tmpl w:val="D9E4824A"/>
    <w:lvl w:ilvl="0" w:tplc="EBBABC84">
      <w:start w:val="1"/>
      <w:numFmt w:val="upperRoman"/>
      <w:lvlText w:val="%1."/>
      <w:lvlJc w:val="left"/>
      <w:pPr>
        <w:ind w:left="1004"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DA32FB4"/>
    <w:multiLevelType w:val="hybridMultilevel"/>
    <w:tmpl w:val="727C8F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B0D3D66"/>
    <w:multiLevelType w:val="hybridMultilevel"/>
    <w:tmpl w:val="51B60DC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7E973DE6"/>
    <w:multiLevelType w:val="hybridMultilevel"/>
    <w:tmpl w:val="9C5617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F1"/>
    <w:rsid w:val="00030F15"/>
    <w:rsid w:val="0005043D"/>
    <w:rsid w:val="00055964"/>
    <w:rsid w:val="000601CB"/>
    <w:rsid w:val="000603B5"/>
    <w:rsid w:val="0008663B"/>
    <w:rsid w:val="00087CA5"/>
    <w:rsid w:val="000B04AE"/>
    <w:rsid w:val="0010120C"/>
    <w:rsid w:val="001053CD"/>
    <w:rsid w:val="00115E67"/>
    <w:rsid w:val="00116888"/>
    <w:rsid w:val="00132243"/>
    <w:rsid w:val="001442A2"/>
    <w:rsid w:val="0017143D"/>
    <w:rsid w:val="001B42C8"/>
    <w:rsid w:val="001E1ECE"/>
    <w:rsid w:val="001F2E9A"/>
    <w:rsid w:val="001F66B3"/>
    <w:rsid w:val="00214062"/>
    <w:rsid w:val="002253DF"/>
    <w:rsid w:val="0026647E"/>
    <w:rsid w:val="0027525E"/>
    <w:rsid w:val="002A227A"/>
    <w:rsid w:val="002D6D2A"/>
    <w:rsid w:val="003062B0"/>
    <w:rsid w:val="0033125A"/>
    <w:rsid w:val="003833F6"/>
    <w:rsid w:val="003A08C9"/>
    <w:rsid w:val="003B01DD"/>
    <w:rsid w:val="003C2D16"/>
    <w:rsid w:val="003E705A"/>
    <w:rsid w:val="003E7EEE"/>
    <w:rsid w:val="0041508C"/>
    <w:rsid w:val="00436F48"/>
    <w:rsid w:val="00456062"/>
    <w:rsid w:val="0045609B"/>
    <w:rsid w:val="004B066A"/>
    <w:rsid w:val="004C77CB"/>
    <w:rsid w:val="005737B9"/>
    <w:rsid w:val="005A78A4"/>
    <w:rsid w:val="005E4CB0"/>
    <w:rsid w:val="00632845"/>
    <w:rsid w:val="00641379"/>
    <w:rsid w:val="00654FEB"/>
    <w:rsid w:val="00656E59"/>
    <w:rsid w:val="006645D3"/>
    <w:rsid w:val="00666982"/>
    <w:rsid w:val="006A3B29"/>
    <w:rsid w:val="006B522B"/>
    <w:rsid w:val="006C0DBD"/>
    <w:rsid w:val="006C51B3"/>
    <w:rsid w:val="0070338F"/>
    <w:rsid w:val="007125FA"/>
    <w:rsid w:val="00726B34"/>
    <w:rsid w:val="00735A4B"/>
    <w:rsid w:val="007648CD"/>
    <w:rsid w:val="00770083"/>
    <w:rsid w:val="00776846"/>
    <w:rsid w:val="007B0B84"/>
    <w:rsid w:val="007B0EDB"/>
    <w:rsid w:val="007F0231"/>
    <w:rsid w:val="00885DCB"/>
    <w:rsid w:val="008A4F7A"/>
    <w:rsid w:val="008C3F12"/>
    <w:rsid w:val="008D0C8E"/>
    <w:rsid w:val="008D5744"/>
    <w:rsid w:val="008E102B"/>
    <w:rsid w:val="008E5841"/>
    <w:rsid w:val="0093548A"/>
    <w:rsid w:val="00944658"/>
    <w:rsid w:val="00976CE9"/>
    <w:rsid w:val="00987871"/>
    <w:rsid w:val="00A01C45"/>
    <w:rsid w:val="00A64E2B"/>
    <w:rsid w:val="00A966FA"/>
    <w:rsid w:val="00AC0C30"/>
    <w:rsid w:val="00B072F2"/>
    <w:rsid w:val="00B10211"/>
    <w:rsid w:val="00B166A6"/>
    <w:rsid w:val="00B36ABE"/>
    <w:rsid w:val="00B70B06"/>
    <w:rsid w:val="00B95978"/>
    <w:rsid w:val="00BB76D0"/>
    <w:rsid w:val="00BD2732"/>
    <w:rsid w:val="00BD2A75"/>
    <w:rsid w:val="00C1108C"/>
    <w:rsid w:val="00C309B3"/>
    <w:rsid w:val="00C54160"/>
    <w:rsid w:val="00C570DE"/>
    <w:rsid w:val="00C57223"/>
    <w:rsid w:val="00CB2729"/>
    <w:rsid w:val="00CB71AC"/>
    <w:rsid w:val="00CC4325"/>
    <w:rsid w:val="00D032BC"/>
    <w:rsid w:val="00D4068C"/>
    <w:rsid w:val="00D60483"/>
    <w:rsid w:val="00D80792"/>
    <w:rsid w:val="00DD4051"/>
    <w:rsid w:val="00DE4618"/>
    <w:rsid w:val="00DE6C66"/>
    <w:rsid w:val="00DF43F2"/>
    <w:rsid w:val="00E45416"/>
    <w:rsid w:val="00E853F1"/>
    <w:rsid w:val="00EB3EA9"/>
    <w:rsid w:val="00EC59A0"/>
    <w:rsid w:val="00EF544D"/>
    <w:rsid w:val="00F266AD"/>
    <w:rsid w:val="00F308CA"/>
    <w:rsid w:val="00F62DD5"/>
    <w:rsid w:val="00FB4FF1"/>
    <w:rsid w:val="00FC19DB"/>
    <w:rsid w:val="00FC1ABB"/>
    <w:rsid w:val="00FE3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6F04"/>
  <w15:docId w15:val="{FFEA641F-8C2B-4358-B937-D76EC898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B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C51B3"/>
    <w:rPr>
      <w:color w:val="0000FF" w:themeColor="hyperlink"/>
      <w:u w:val="single"/>
    </w:rPr>
  </w:style>
  <w:style w:type="character" w:styleId="Pogrubienie">
    <w:name w:val="Strong"/>
    <w:basedOn w:val="Domylnaczcionkaakapitu"/>
    <w:uiPriority w:val="22"/>
    <w:qFormat/>
    <w:rsid w:val="00B10211"/>
    <w:rPr>
      <w:b/>
      <w:bCs/>
    </w:rPr>
  </w:style>
  <w:style w:type="paragraph" w:styleId="Bezodstpw">
    <w:name w:val="No Spacing"/>
    <w:uiPriority w:val="1"/>
    <w:qFormat/>
    <w:rsid w:val="00B10211"/>
    <w:pPr>
      <w:spacing w:after="0" w:line="240" w:lineRule="auto"/>
    </w:pPr>
  </w:style>
  <w:style w:type="paragraph" w:styleId="Tekstprzypisukocowego">
    <w:name w:val="endnote text"/>
    <w:basedOn w:val="Normalny"/>
    <w:link w:val="TekstprzypisukocowegoZnak"/>
    <w:unhideWhenUsed/>
    <w:rsid w:val="0033125A"/>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3312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20B1-DECA-45FE-9EF8-F1B2D5A6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625</Words>
  <Characters>3753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Asus5</dc:creator>
  <cp:lastModifiedBy>Elżbieta Czaporowska</cp:lastModifiedBy>
  <cp:revision>19</cp:revision>
  <cp:lastPrinted>2012-10-17T10:50:00Z</cp:lastPrinted>
  <dcterms:created xsi:type="dcterms:W3CDTF">2023-10-04T11:34:00Z</dcterms:created>
  <dcterms:modified xsi:type="dcterms:W3CDTF">2025-10-09T05:48:00Z</dcterms:modified>
</cp:coreProperties>
</file>